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EE60F" w14:textId="77777777" w:rsidR="008B6C00" w:rsidRPr="00351DEB" w:rsidRDefault="008B6C00" w:rsidP="008B6C00"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cs-CZ"/>
        </w:rPr>
      </w:pPr>
      <w:r>
        <w:rPr>
          <w:rFonts w:ascii="Times New Roman" w:eastAsia="Times New Roman" w:hAnsi="Times New Roman" w:cs="Times New Roman"/>
          <w:bCs/>
          <w:kern w:val="3"/>
          <w:lang w:eastAsia="cs-CZ"/>
        </w:rPr>
        <w:t>Příloha č. 1</w:t>
      </w:r>
    </w:p>
    <w:p w14:paraId="5DCCAFD4" w14:textId="77777777" w:rsidR="008B6C00" w:rsidRPr="003A51F0" w:rsidRDefault="008B6C00" w:rsidP="008B6C00">
      <w:pPr>
        <w:widowControl w:val="0"/>
        <w:suppressAutoHyphens/>
        <w:overflowPunct w:val="0"/>
        <w:autoSpaceDE w:val="0"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cs-CZ"/>
        </w:rPr>
      </w:pPr>
      <w:r w:rsidRPr="003A51F0">
        <w:rPr>
          <w:rFonts w:ascii="Times New Roman" w:eastAsia="Times New Roman" w:hAnsi="Times New Roman" w:cs="Times New Roman"/>
          <w:b/>
          <w:kern w:val="3"/>
          <w:sz w:val="28"/>
          <w:u w:val="single"/>
          <w:lang w:eastAsia="cs-CZ"/>
        </w:rPr>
        <w:t>Žádost o poskytnutí dotace z rozpočtu obce Bořitov</w:t>
      </w: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700"/>
      </w:tblGrid>
      <w:tr w:rsidR="008B6C00" w:rsidRPr="003A51F0" w14:paraId="29F7E403" w14:textId="77777777" w:rsidTr="007C74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8244D1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Žádám o poskytnutí ve formě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6AF82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1) Dotace </w:t>
            </w:r>
            <w:r w:rsidRPr="003A51F0"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cs-CZ"/>
              </w:rPr>
              <w:t>1)</w:t>
            </w:r>
          </w:p>
          <w:p w14:paraId="5FD80729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            a) investiční dotace (dotace na pořízení majetku)</w:t>
            </w:r>
            <w:r w:rsidRPr="003A51F0"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cs-CZ"/>
              </w:rPr>
              <w:t xml:space="preserve"> 1)</w:t>
            </w:r>
          </w:p>
          <w:p w14:paraId="7D979053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            b) neinvestiční dotace (dotace na provoz)</w:t>
            </w:r>
            <w:r w:rsidRPr="003A51F0"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cs-CZ"/>
              </w:rPr>
              <w:t xml:space="preserve"> 1)</w:t>
            </w:r>
          </w:p>
          <w:p w14:paraId="3A88B797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78A5D927" w14:textId="77777777" w:rsidTr="007C74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31DDC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Právní forma žadatele</w:t>
            </w:r>
          </w:p>
          <w:p w14:paraId="7ACD416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2F54283A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7F7EF" w14:textId="0B0F022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Fyzická osoba </w:t>
            </w:r>
            <w:r w:rsidR="002E2540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cs-CZ"/>
              </w:rPr>
              <w:t>2</w:t>
            </w:r>
            <w:r w:rsidRPr="003A51F0"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cs-CZ"/>
              </w:rPr>
              <w:t>)</w:t>
            </w:r>
          </w:p>
          <w:p w14:paraId="430F74E0" w14:textId="72E91B0F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Fyzická osoba podnikající </w:t>
            </w:r>
            <w:r w:rsidR="002E2540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cs-CZ"/>
              </w:rPr>
              <w:t>2</w:t>
            </w:r>
            <w:r w:rsidRPr="003A51F0"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cs-CZ"/>
              </w:rPr>
              <w:t>)</w:t>
            </w:r>
          </w:p>
          <w:p w14:paraId="4303822D" w14:textId="28444255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36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Právnická osoba </w:t>
            </w:r>
            <w:r w:rsidR="002E2540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cs-CZ"/>
              </w:rPr>
              <w:t>2</w:t>
            </w:r>
            <w:r w:rsidRPr="003A51F0"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cs-CZ"/>
              </w:rPr>
              <w:t>)</w:t>
            </w:r>
          </w:p>
        </w:tc>
      </w:tr>
      <w:tr w:rsidR="008B6C00" w:rsidRPr="003A51F0" w14:paraId="7A148EDF" w14:textId="77777777" w:rsidTr="007C748E">
        <w:trPr>
          <w:trHeight w:val="143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88A116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Identifikace žadatele</w:t>
            </w: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 </w:t>
            </w:r>
            <w:r w:rsidRPr="003A51F0">
              <w:rPr>
                <w:rFonts w:ascii="Times New Roman" w:eastAsia="Times New Roman" w:hAnsi="Times New Roman" w:cs="Times New Roman"/>
                <w:i/>
                <w:kern w:val="3"/>
                <w:vertAlign w:val="superscript"/>
                <w:lang w:eastAsia="cs-CZ"/>
              </w:rPr>
              <w:t>2)</w:t>
            </w:r>
          </w:p>
          <w:p w14:paraId="4D987C78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BD943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0BFADF19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324D6A05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5EE91489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2EC5B9FE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>Telefon:</w:t>
            </w:r>
          </w:p>
          <w:p w14:paraId="727D002A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>Mobil:</w:t>
            </w:r>
          </w:p>
          <w:p w14:paraId="407C429E" w14:textId="20ADB178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proofErr w:type="gramStart"/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Email:   </w:t>
            </w:r>
            <w:proofErr w:type="gramEnd"/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                      </w:t>
            </w:r>
          </w:p>
        </w:tc>
      </w:tr>
      <w:tr w:rsidR="008B6C00" w:rsidRPr="003A51F0" w14:paraId="3F8A90A9" w14:textId="77777777" w:rsidTr="007C74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B9FB4C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Bankovní spojení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EA56DE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 xml:space="preserve"> </w:t>
            </w:r>
          </w:p>
          <w:p w14:paraId="77136EB2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181E2947" w14:textId="77777777" w:rsidTr="007C74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C6FB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Požadovaná částka dotace nebo NFV</w:t>
            </w:r>
          </w:p>
          <w:p w14:paraId="40B7CFB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A9B8A9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5A780757" w14:textId="77777777" w:rsidTr="007C748E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224243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Účel použití dotace nebo NFV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54EA65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15B0E74E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3EA6612B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0FEA938E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352B5566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5DE752A1" w14:textId="77777777" w:rsidTr="007C748E">
        <w:trPr>
          <w:trHeight w:val="41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BE73EA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Dobu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,</w:t>
            </w: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 xml:space="preserve"> v níž má být dosaženo účelu</w:t>
            </w:r>
          </w:p>
          <w:p w14:paraId="2A71B3A6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>(termín od-do)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05A066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514A6991" w14:textId="77777777" w:rsidTr="007C748E">
        <w:trPr>
          <w:trHeight w:val="15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9C1B5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Odůvodnění žádosti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6900B7" w14:textId="77777777" w:rsidR="008B6C0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6B4D3CA7" w14:textId="77777777" w:rsidR="008B6C0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0D1CBA26" w14:textId="77777777" w:rsidR="008B6C0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221DF170" w14:textId="77777777" w:rsidR="008B6C0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71C420EA" w14:textId="77777777" w:rsidR="008B6C0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0C2F98F0" w14:textId="77777777" w:rsidR="008B6C0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190AE045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398ED5AE" w14:textId="77777777" w:rsidTr="007C748E">
        <w:trPr>
          <w:trHeight w:val="6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C0C9DA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Hlavní místo působení žadatele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0C726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0996EFBB" w14:textId="77777777" w:rsidTr="007C748E">
        <w:trPr>
          <w:trHeight w:val="15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84762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Hlavní oblasti působnosti žadatele</w:t>
            </w:r>
          </w:p>
          <w:p w14:paraId="4DC745E7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>(u podnikající osoby-obor podnikání, platné živnostenské oprávnění doložené výpisem z živnostenského rejstříku nebo výpis z obchodního rejstříku, u neziskové organizace případná výdělečná činnost)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D19DC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34A007C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7A58628B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2BC9603D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677DD3C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61338942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112599B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6A87F606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7CF62283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</w:tbl>
    <w:p w14:paraId="7E77A163" w14:textId="77777777" w:rsidR="008B6C00" w:rsidRDefault="008B6C00" w:rsidP="008B6C00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5700"/>
      </w:tblGrid>
      <w:tr w:rsidR="008B6C00" w:rsidRPr="003A51F0" w14:paraId="2F849286" w14:textId="77777777" w:rsidTr="007C748E">
        <w:trPr>
          <w:trHeight w:val="41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77459B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lastRenderedPageBreak/>
              <w:t>Je-li žadatel právnickou osobou identifikuje:</w:t>
            </w:r>
          </w:p>
          <w:p w14:paraId="50B621DA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D7A2A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6ADB5F2A" w14:textId="77777777" w:rsidTr="007C748E">
        <w:trPr>
          <w:trHeight w:val="137"/>
        </w:trPr>
        <w:tc>
          <w:tcPr>
            <w:tcW w:w="35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F5DC80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1) osoby zastupující právnickou osobu s uvedením právního důvodu zastoupení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18C85A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3BCB2B31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7C44D26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7749F225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70703449" w14:textId="77777777" w:rsidTr="007C748E">
        <w:tc>
          <w:tcPr>
            <w:tcW w:w="35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DEB37C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2) osoby s podílem v právnické osobě žadatele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98852D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2439BCD5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560DF4AB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65663BDD" w14:textId="77777777" w:rsidTr="007C748E">
        <w:tc>
          <w:tcPr>
            <w:tcW w:w="351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92D181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3) osoby, v nichž má žadatel přímý podíl a výši tohoto podílu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7BF470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305D5DD5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08E57280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6C950B8A" w14:textId="77777777" w:rsidTr="007C74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13834D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Seznam případných příloh žádosti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A0D7AB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4E7EABE3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1D8EFE9B" w14:textId="77777777" w:rsidTr="007C748E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E89270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u w:val="single"/>
                <w:lang w:eastAsia="cs-CZ"/>
              </w:rPr>
              <w:t>Ostatní informace</w:t>
            </w:r>
          </w:p>
          <w:p w14:paraId="71469C57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>Žádost musí být podána v souladu se zákonem č. 250/2000 Sb., o rozpočtových pravidlech územních rozpočtů, ve znění pozdějších předpisů.</w:t>
            </w:r>
          </w:p>
          <w:p w14:paraId="3CE8A4A6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440155A3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>Žadatel podpisem smlouvy souhlasí se zpracováním osobních údajů uvedených v žádosti.</w:t>
            </w:r>
          </w:p>
          <w:p w14:paraId="023F262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4BA895FE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lang w:eastAsia="cs-CZ"/>
              </w:rPr>
              <w:t>Žadatel prohlašuje, že údaje uvedené v žádosti jsou úplné a pravdivé, že nezatajuje žádné okolnosti důležité pro posouzení žádosti.</w:t>
            </w:r>
          </w:p>
        </w:tc>
      </w:tr>
      <w:tr w:rsidR="008B6C00" w:rsidRPr="003A51F0" w14:paraId="1B4CBC01" w14:textId="77777777" w:rsidTr="007C748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CA35CF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Datum vyhotovení žádosti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F1434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  <w:p w14:paraId="4736C5BD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  <w:tr w:rsidR="008B6C00" w:rsidRPr="003A51F0" w14:paraId="4142AB0C" w14:textId="77777777" w:rsidTr="007C748E">
        <w:trPr>
          <w:trHeight w:val="164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D52BC2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  <w:r w:rsidRPr="003A51F0">
              <w:rPr>
                <w:rFonts w:ascii="Times New Roman" w:eastAsia="Times New Roman" w:hAnsi="Times New Roman" w:cs="Times New Roman"/>
                <w:b/>
                <w:kern w:val="3"/>
                <w:lang w:eastAsia="cs-CZ"/>
              </w:rPr>
              <w:t>Podpis osoby zastupující žadatele, v případě zastoupení na základě plné moci přiloží žadatel originál této plné moci příp. otisk razítka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C9090" w14:textId="77777777" w:rsidR="008B6C00" w:rsidRPr="003A51F0" w:rsidRDefault="008B6C00" w:rsidP="007C748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lang w:eastAsia="cs-CZ"/>
              </w:rPr>
            </w:pPr>
          </w:p>
        </w:tc>
      </w:tr>
    </w:tbl>
    <w:p w14:paraId="35A8B0D2" w14:textId="77777777" w:rsidR="008B6C00" w:rsidRPr="003A51F0" w:rsidRDefault="008B6C00" w:rsidP="008B6C00">
      <w:pPr>
        <w:widowControl w:val="0"/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Times New Roman"/>
          <w:kern w:val="3"/>
          <w:lang w:eastAsia="cs-CZ"/>
        </w:rPr>
      </w:pPr>
      <w:r w:rsidRPr="003A51F0">
        <w:rPr>
          <w:rFonts w:ascii="Times New Roman" w:eastAsia="Times New Roman" w:hAnsi="Times New Roman" w:cs="Times New Roman"/>
          <w:i/>
          <w:kern w:val="3"/>
          <w:lang w:eastAsia="cs-CZ"/>
        </w:rPr>
        <w:t>1)nehodící se škrtněte</w:t>
      </w:r>
    </w:p>
    <w:p w14:paraId="23942A61" w14:textId="04710BCC" w:rsidR="008B6C00" w:rsidRPr="003A51F0" w:rsidRDefault="008B6C00" w:rsidP="008B6C0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cs-CZ"/>
        </w:rPr>
      </w:pPr>
      <w:r w:rsidRPr="003A51F0">
        <w:rPr>
          <w:rFonts w:ascii="Times New Roman" w:eastAsia="Times New Roman" w:hAnsi="Times New Roman" w:cs="Times New Roman"/>
          <w:i/>
          <w:kern w:val="3"/>
          <w:lang w:eastAsia="cs-CZ"/>
        </w:rPr>
        <w:t xml:space="preserve">2) </w:t>
      </w:r>
      <w:r w:rsidRPr="003A51F0">
        <w:rPr>
          <w:rFonts w:ascii="Times New Roman" w:eastAsia="Times New Roman" w:hAnsi="Times New Roman" w:cs="Times New Roman"/>
          <w:b/>
          <w:i/>
          <w:kern w:val="3"/>
          <w:lang w:eastAsia="cs-CZ"/>
        </w:rPr>
        <w:t>Fyzická osoba</w:t>
      </w:r>
      <w:r w:rsidRPr="003A51F0">
        <w:rPr>
          <w:rFonts w:ascii="Times New Roman" w:eastAsia="Times New Roman" w:hAnsi="Times New Roman" w:cs="Times New Roman"/>
          <w:i/>
          <w:kern w:val="3"/>
          <w:lang w:eastAsia="cs-CZ"/>
        </w:rPr>
        <w:t xml:space="preserve">-jméno a příjmení, datum narození, adresa bydliště                                             </w:t>
      </w:r>
      <w:r w:rsidRPr="003A51F0">
        <w:rPr>
          <w:rFonts w:ascii="Times New Roman" w:eastAsia="Times New Roman" w:hAnsi="Times New Roman" w:cs="Times New Roman"/>
          <w:b/>
          <w:i/>
          <w:kern w:val="3"/>
          <w:lang w:eastAsia="cs-CZ"/>
        </w:rPr>
        <w:t>Fyzická osoba podnikající</w:t>
      </w:r>
      <w:r w:rsidRPr="003A51F0">
        <w:rPr>
          <w:rFonts w:ascii="Times New Roman" w:eastAsia="Times New Roman" w:hAnsi="Times New Roman" w:cs="Times New Roman"/>
          <w:i/>
          <w:kern w:val="3"/>
          <w:lang w:eastAsia="cs-CZ"/>
        </w:rPr>
        <w:t>-jméno a příjmení, datum narození, adresa bydliště, identifikační číslo, bylo-li přiděleno</w:t>
      </w:r>
    </w:p>
    <w:p w14:paraId="062A86A9" w14:textId="0CC082C1" w:rsidR="008B6C00" w:rsidRPr="003A51F0" w:rsidRDefault="008B6C00" w:rsidP="008B6C00">
      <w:pPr>
        <w:widowControl w:val="0"/>
        <w:suppressAutoHyphens/>
        <w:overflowPunct w:val="0"/>
        <w:autoSpaceDE w:val="0"/>
        <w:autoSpaceDN w:val="0"/>
        <w:spacing w:after="200" w:line="276" w:lineRule="auto"/>
        <w:textAlignment w:val="baseline"/>
        <w:rPr>
          <w:rFonts w:ascii="Calibri" w:eastAsia="Times New Roman" w:hAnsi="Calibri" w:cs="Times New Roman"/>
          <w:kern w:val="3"/>
          <w:lang w:eastAsia="cs-CZ"/>
        </w:rPr>
      </w:pPr>
      <w:r w:rsidRPr="003A51F0">
        <w:rPr>
          <w:rFonts w:ascii="Times New Roman" w:eastAsia="Times New Roman" w:hAnsi="Times New Roman" w:cs="Times New Roman"/>
          <w:b/>
          <w:i/>
          <w:kern w:val="3"/>
          <w:lang w:eastAsia="cs-CZ"/>
        </w:rPr>
        <w:t>Právnická osoba</w:t>
      </w:r>
      <w:r w:rsidRPr="003A51F0">
        <w:rPr>
          <w:rFonts w:ascii="Times New Roman" w:eastAsia="Times New Roman" w:hAnsi="Times New Roman" w:cs="Times New Roman"/>
          <w:i/>
          <w:kern w:val="3"/>
          <w:lang w:eastAsia="cs-CZ"/>
        </w:rPr>
        <w:t>-název, popř. obchodní firmu, sídlo a identifikační číslo osoby, bylo-li přiděleno</w:t>
      </w:r>
    </w:p>
    <w:p w14:paraId="287CB672" w14:textId="77777777" w:rsidR="008B6C00" w:rsidRDefault="008B6C00" w:rsidP="008B6C00">
      <w:pPr>
        <w:jc w:val="both"/>
        <w:rPr>
          <w:rFonts w:ascii="Arial" w:hAnsi="Arial" w:cs="Arial"/>
          <w:sz w:val="24"/>
          <w:szCs w:val="24"/>
        </w:rPr>
      </w:pPr>
    </w:p>
    <w:p w14:paraId="536FFDF8" w14:textId="77777777" w:rsidR="008B6C00" w:rsidRDefault="008B6C00" w:rsidP="008B6C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Povinné přílohy žádosti:</w:t>
      </w:r>
    </w:p>
    <w:p w14:paraId="0A6EE2AC" w14:textId="01F2F4E2" w:rsidR="008B6C00" w:rsidRDefault="008B6C00" w:rsidP="008B6C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Fotokopie platných stanov či jiné zákonem stanovené evidence, nebo výpis z obchodního rejstříku</w:t>
      </w:r>
      <w:r w:rsidR="002E2540">
        <w:rPr>
          <w:rFonts w:ascii="Times New Roman" w:hAnsi="Times New Roman" w:cs="Times New Roman"/>
        </w:rPr>
        <w:t xml:space="preserve"> (požaduje se pouze u právnických osob)</w:t>
      </w:r>
    </w:p>
    <w:p w14:paraId="5AFA9036" w14:textId="670CCDCB" w:rsidR="008B6C00" w:rsidRDefault="008B6C00" w:rsidP="008B6C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 o volbě nebo jmenování statutárního zástupce</w:t>
      </w:r>
      <w:r w:rsidR="002E2540">
        <w:rPr>
          <w:rFonts w:ascii="Times New Roman" w:hAnsi="Times New Roman" w:cs="Times New Roman"/>
        </w:rPr>
        <w:t xml:space="preserve"> (požaduje se pouze u právnických osob)</w:t>
      </w:r>
    </w:p>
    <w:p w14:paraId="597B5C81" w14:textId="77777777" w:rsidR="008B6C00" w:rsidRDefault="008B6C00" w:rsidP="008B6C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Potvrzení z banky o zřízení bankovního účtu</w:t>
      </w:r>
    </w:p>
    <w:p w14:paraId="6C98A87D" w14:textId="77777777" w:rsidR="008B6C00" w:rsidRPr="00E760A1" w:rsidRDefault="008B6C00" w:rsidP="008B6C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investiční dotace výpis z katastru nemovitostí prokazující vlastnictví, popř. nájemní či jinou smlouvu uzavřenou s vlastníkem a s jeho písemným souhlasem se zhodnocením majetku</w:t>
      </w:r>
    </w:p>
    <w:p w14:paraId="3784A544" w14:textId="77777777" w:rsidR="008B6C00" w:rsidRDefault="008B6C00" w:rsidP="008B6C00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1635E8A" w14:textId="31120AF5" w:rsidR="00492544" w:rsidRDefault="00492544"/>
    <w:sectPr w:rsidR="0049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96EA3"/>
    <w:multiLevelType w:val="hybridMultilevel"/>
    <w:tmpl w:val="E298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00"/>
    <w:rsid w:val="002E2540"/>
    <w:rsid w:val="00492544"/>
    <w:rsid w:val="008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B173"/>
  <w15:chartTrackingRefBased/>
  <w15:docId w15:val="{5D930634-6F7C-40C0-8E2D-722834E2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Fojt</dc:creator>
  <cp:keywords/>
  <dc:description/>
  <cp:lastModifiedBy>Antonín Fojt</cp:lastModifiedBy>
  <cp:revision>2</cp:revision>
  <dcterms:created xsi:type="dcterms:W3CDTF">2021-01-26T06:22:00Z</dcterms:created>
  <dcterms:modified xsi:type="dcterms:W3CDTF">2021-02-16T11:16:00Z</dcterms:modified>
</cp:coreProperties>
</file>